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2C5E97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481BCC1" w14:textId="77777777" w:rsidR="00ED3333" w:rsidRPr="00ED3333" w:rsidRDefault="00F9606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0331553" w14:textId="77777777" w:rsidR="00ED3333" w:rsidRPr="00ED3333" w:rsidRDefault="00F9606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</w:t>
            </w:r>
          </w:p>
        </w:tc>
      </w:tr>
      <w:tr w:rsidR="002F650F" w14:paraId="75CFD019" w14:textId="77777777" w:rsidTr="002F650F">
        <w:tc>
          <w:tcPr>
            <w:tcW w:w="1384" w:type="dxa"/>
          </w:tcPr>
          <w:p w14:paraId="1D9B668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1D414E" w14:paraId="7904FE81" w14:textId="77777777" w:rsidTr="003F11EC">
              <w:tc>
                <w:tcPr>
                  <w:tcW w:w="7826" w:type="dxa"/>
                </w:tcPr>
                <w:p w14:paraId="6DB94E7D" w14:textId="77777777" w:rsidR="001D414E" w:rsidRDefault="001D414E" w:rsidP="001D414E">
                  <w:r>
                    <w:t>E</w:t>
                  </w:r>
                  <w:r w:rsidRPr="00113E1A">
                    <w:t xml:space="preserve"> (</w:t>
                  </w:r>
                  <w:r>
                    <w:t xml:space="preserve">městská </w:t>
                  </w:r>
                  <w:proofErr w:type="gramStart"/>
                  <w:r>
                    <w:t xml:space="preserve">náplavka </w:t>
                  </w:r>
                  <w:r w:rsidRPr="00113E1A">
                    <w:t xml:space="preserve"> </w:t>
                  </w:r>
                  <w:r>
                    <w:t>Říční</w:t>
                  </w:r>
                  <w:proofErr w:type="gramEnd"/>
                  <w:r>
                    <w:t xml:space="preserve"> okruh</w:t>
                  </w:r>
                  <w:r w:rsidRPr="00113E1A">
                    <w:t>)</w:t>
                  </w:r>
                </w:p>
              </w:tc>
            </w:tr>
          </w:tbl>
          <w:p w14:paraId="4FA486AF" w14:textId="77777777" w:rsidR="002F650F" w:rsidRDefault="002F650F" w:rsidP="002F650F"/>
        </w:tc>
      </w:tr>
    </w:tbl>
    <w:p w14:paraId="406F37D5" w14:textId="77777777" w:rsidR="00BE0FEB" w:rsidRDefault="00BE0FEB">
      <w:pPr>
        <w:pStyle w:val="Bntext"/>
      </w:pPr>
    </w:p>
    <w:p w14:paraId="05BDBDD3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B27FA27" w14:textId="77777777" w:rsidR="002F650F" w:rsidRDefault="0056244E">
      <w:pPr>
        <w:pStyle w:val="Bntext"/>
      </w:pPr>
      <w:r w:rsidRPr="008B5D0D">
        <w:rPr>
          <w:i/>
          <w:iCs/>
        </w:rPr>
        <w:t xml:space="preserve">Schodiště na levém břehu, v blízkosti bývalého areálu </w:t>
      </w:r>
      <w:proofErr w:type="spellStart"/>
      <w:r w:rsidRPr="008B5D0D">
        <w:rPr>
          <w:i/>
          <w:iCs/>
        </w:rPr>
        <w:t>Karnoly</w:t>
      </w:r>
      <w:proofErr w:type="spellEnd"/>
      <w:r w:rsidRPr="008B5D0D">
        <w:rPr>
          <w:i/>
          <w:iCs/>
        </w:rPr>
        <w:t xml:space="preserve"> s cennou památkou </w:t>
      </w:r>
      <w:proofErr w:type="spellStart"/>
      <w:r w:rsidRPr="008B5D0D">
        <w:rPr>
          <w:i/>
          <w:iCs/>
        </w:rPr>
        <w:t>dezinatury</w:t>
      </w:r>
      <w:proofErr w:type="spellEnd"/>
      <w:r w:rsidRPr="008B5D0D">
        <w:rPr>
          <w:i/>
          <w:iCs/>
        </w:rPr>
        <w:t xml:space="preserve">. Schodiště propojuje náplavku v úrovni řeky s uliční úrovní. Místo schodiště je zvolené záměrně v místě, kde se předpokládá propojení s centrem skrz budoucí kulturní a společenské centrum města, které by mělo vzniknout v areálu bývalé </w:t>
      </w:r>
      <w:proofErr w:type="spellStart"/>
      <w:r w:rsidRPr="008B5D0D">
        <w:rPr>
          <w:i/>
          <w:iCs/>
        </w:rPr>
        <w:t>Karnoly</w:t>
      </w:r>
      <w:proofErr w:type="spellEnd"/>
      <w:r w:rsidRPr="008B5D0D">
        <w:rPr>
          <w:i/>
          <w:iCs/>
        </w:rPr>
        <w:t>. Povrch stupňů tvoří opracované kamenné bloky. Úroveň spodní podesty je o výšku stupně nad úrovní náplavky. Materiál opěrné stěny (viz opěrná stěna). Funkci zábradlí může splňovat také stěna. Bude řešeno v dalším stupni projektové dokumentace. Prostor schodiště je osvětlen soklovými svítidly, návrh musí splňovat požadavky na ochranu proti vodě a zaplavení. U horní podesty je pobytová plocha s výhledem na řeku, je zde umístěn mobiliář (lavička, koš, stojany na kola apod.) a veřejné osvětlení. Místo má velký potenciál stát se tzv. „místem setkávání“ a zároveň se jedná o jedno z důležitých míst pro napojení se na náplavku. Prostorové možnosti nabízí umístění plošiny, popř. výtahu, pro překonání výškového rozdílu – nutno prověřit s ohledem na umístění v zátopovém území.</w:t>
      </w:r>
    </w:p>
    <w:p w14:paraId="27B49458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5ABB634" w14:textId="77777777" w:rsidR="00746FEA" w:rsidRDefault="00675CE4" w:rsidP="007A3EF3">
      <w:pPr>
        <w:pStyle w:val="Bntext"/>
      </w:pPr>
      <w:r>
        <w:rPr>
          <w:noProof/>
        </w:rPr>
        <w:drawing>
          <wp:inline distT="0" distB="0" distL="0" distR="0" wp14:anchorId="4A5C8823" wp14:editId="5ADF9336">
            <wp:extent cx="5452281" cy="2875222"/>
            <wp:effectExtent l="0" t="0" r="0" b="1905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_E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4856" cy="28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9D89C" w14:textId="77777777" w:rsidR="007A3EF3" w:rsidRDefault="007A3EF3" w:rsidP="007A3EF3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5877ABD7" w14:textId="77777777" w:rsidR="007A3EF3" w:rsidRDefault="007A3EF3" w:rsidP="007A3EF3">
      <w:pPr>
        <w:pStyle w:val="Bntext"/>
      </w:pPr>
      <w:r>
        <w:t>Zábory, majetkoprávní vypořádání – pozemek Ředitelství silnic a dálnic</w:t>
      </w:r>
    </w:p>
    <w:p w14:paraId="020848C7" w14:textId="77777777" w:rsidR="007A3EF3" w:rsidRDefault="007A3EF3" w:rsidP="007A3EF3">
      <w:pPr>
        <w:pStyle w:val="Bntext"/>
      </w:pPr>
      <w:r>
        <w:t>Kolize s infrastrukturou – NE</w:t>
      </w:r>
    </w:p>
    <w:p w14:paraId="12DC9C77" w14:textId="77777777" w:rsidR="00235460" w:rsidRPr="00ED3333" w:rsidRDefault="00235460" w:rsidP="00ED3333">
      <w:pPr>
        <w:pStyle w:val="Bntext"/>
      </w:pPr>
    </w:p>
    <w:p w14:paraId="346B2E1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ED4F7D0" w14:textId="77777777" w:rsidR="00EC5284" w:rsidRDefault="00EC5284" w:rsidP="00EC5284">
      <w:pPr>
        <w:pStyle w:val="Bntext"/>
      </w:pPr>
      <w:r>
        <w:t>Řešení je uvedeno na přílohách studie: zpráva A str. 31</w:t>
      </w:r>
      <w:r w:rsidR="00A34346">
        <w:t>-32</w:t>
      </w:r>
      <w:r>
        <w:t>, situace B.04e.</w:t>
      </w:r>
    </w:p>
    <w:p w14:paraId="1B33A1E9" w14:textId="77777777" w:rsidR="002F08DA" w:rsidRDefault="00EC5284" w:rsidP="00EC528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26D715BA" w14:textId="77777777" w:rsidR="00EC5284" w:rsidRPr="00235460" w:rsidRDefault="00EC5284" w:rsidP="00235460">
      <w:pPr>
        <w:pStyle w:val="Bntext"/>
      </w:pPr>
    </w:p>
    <w:p w14:paraId="24694F3F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711F315" w14:textId="77777777" w:rsidR="00B06CCA" w:rsidRDefault="00B06CCA" w:rsidP="002F650F">
      <w:r>
        <w:t xml:space="preserve">Zapuštěné schodiště lze zrealizovat bez ovlivnění funkce PPO. </w:t>
      </w:r>
    </w:p>
    <w:p w14:paraId="06A76C9C" w14:textId="77777777" w:rsidR="00ED3333" w:rsidRDefault="00B06CCA" w:rsidP="002F650F">
      <w:r>
        <w:lastRenderedPageBreak/>
        <w:t xml:space="preserve">Realizace námětu je však </w:t>
      </w:r>
      <w:proofErr w:type="gramStart"/>
      <w:r>
        <w:t>podmíněna  realizací</w:t>
      </w:r>
      <w:proofErr w:type="gramEnd"/>
      <w:r>
        <w:t xml:space="preserve"> opatření E.03 opěrná stěna a E.01 náplavka. Umístění plošiny nebo výtahu </w:t>
      </w:r>
      <w:r w:rsidR="00633487">
        <w:t xml:space="preserve">by bylo </w:t>
      </w:r>
      <w:proofErr w:type="gramStart"/>
      <w:r>
        <w:t>možné</w:t>
      </w:r>
      <w:proofErr w:type="gramEnd"/>
      <w:r>
        <w:t xml:space="preserve"> pokud nebude zasahovat do průtočného profilu. </w:t>
      </w:r>
      <w:bookmarkStart w:id="0" w:name="_Hlk34733824"/>
      <w:r>
        <w:t xml:space="preserve">Konstrukční řešení nutno volit tak, aby nedocházelo k jeho poškození při </w:t>
      </w:r>
      <w:r w:rsidR="004D645D">
        <w:t xml:space="preserve">častém </w:t>
      </w:r>
      <w:r>
        <w:t>zatápění.</w:t>
      </w:r>
      <w:bookmarkEnd w:id="0"/>
    </w:p>
    <w:p w14:paraId="5FFE597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BBA0371" w14:textId="77777777" w:rsidR="00B06CCA" w:rsidRDefault="00B06CCA" w:rsidP="00B06CCA">
      <w:pPr>
        <w:pStyle w:val="Bntext"/>
      </w:pPr>
      <w:r>
        <w:t xml:space="preserve">Vliv </w:t>
      </w:r>
      <w:r w:rsidR="006234F9">
        <w:t xml:space="preserve">na kapacitu PPO </w:t>
      </w:r>
      <w:r>
        <w:t>neutrální</w:t>
      </w:r>
    </w:p>
    <w:p w14:paraId="6A22D326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50B557C" w14:textId="77777777" w:rsidR="00ED3333" w:rsidRDefault="00B06CCA" w:rsidP="002F650F">
      <w:r>
        <w:t>Bez</w:t>
      </w:r>
      <w:r w:rsidR="005875F3">
        <w:t xml:space="preserve"> nutnosti</w:t>
      </w:r>
      <w:r>
        <w:t xml:space="preserve"> adaptace, pokud </w:t>
      </w:r>
      <w:r w:rsidR="00633487">
        <w:t>by bylo</w:t>
      </w:r>
      <w:r>
        <w:t xml:space="preserve"> realizováno opatření E.03</w:t>
      </w:r>
      <w:r w:rsidR="00200F14">
        <w:t xml:space="preserve"> Opěrná stěna.</w:t>
      </w:r>
    </w:p>
    <w:p w14:paraId="2EDB597A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A2F65">
        <w:t>a PPO</w:t>
      </w:r>
    </w:p>
    <w:p w14:paraId="30047896" w14:textId="77777777" w:rsidR="00ED3333" w:rsidRDefault="00B06CCA" w:rsidP="00ED3333">
      <w:pPr>
        <w:pStyle w:val="Bntext"/>
      </w:pPr>
      <w:bookmarkStart w:id="1" w:name="_Hlk34637477"/>
      <w:r>
        <w:t>Nutno vyřešit mezi investory otázky provozování a údržby schodiště.</w:t>
      </w:r>
      <w:bookmarkEnd w:id="1"/>
      <w:r w:rsidR="00633487">
        <w:t xml:space="preserve"> </w:t>
      </w:r>
    </w:p>
    <w:p w14:paraId="3692CF1C" w14:textId="77777777" w:rsidR="002F650F" w:rsidRDefault="007A41FB" w:rsidP="00DA6A67">
      <w:pPr>
        <w:pStyle w:val="NadpisC"/>
      </w:pPr>
      <w:r>
        <w:t>8</w:t>
      </w:r>
      <w:r>
        <w:tab/>
      </w:r>
      <w:r w:rsidR="007A2F65">
        <w:t>S</w:t>
      </w:r>
      <w:r w:rsidR="002F650F">
        <w:t xml:space="preserve">tanovisko </w:t>
      </w:r>
      <w:r w:rsidR="00DA6A67">
        <w:t>investora PPO</w:t>
      </w:r>
    </w:p>
    <w:p w14:paraId="39203CFD" w14:textId="77777777" w:rsidR="00633487" w:rsidRDefault="005C35EB" w:rsidP="00633487">
      <w:pPr>
        <w:pStyle w:val="Bntext"/>
      </w:pPr>
      <w:r w:rsidRPr="00A276ED">
        <w:t>S opatřením Povodí Odry, státní podnik nesouhlasí</w:t>
      </w:r>
      <w:r>
        <w:t xml:space="preserve">. </w:t>
      </w:r>
      <w:r w:rsidR="00633487" w:rsidRPr="00A276ED">
        <w:t>Předpokladem stavby je</w:t>
      </w:r>
      <w:r w:rsidR="00633487">
        <w:t xml:space="preserve"> realizace </w:t>
      </w:r>
      <w:proofErr w:type="gramStart"/>
      <w:r w:rsidR="00633487">
        <w:t xml:space="preserve">námětu </w:t>
      </w:r>
      <w:r w:rsidR="00633487" w:rsidRPr="00A276ED">
        <w:t xml:space="preserve"> </w:t>
      </w:r>
      <w:r w:rsidR="00633487" w:rsidRPr="00005EB7">
        <w:t>E.03</w:t>
      </w:r>
      <w:proofErr w:type="gramEnd"/>
      <w:r w:rsidR="00633487">
        <w:t xml:space="preserve"> Opěrná stěna a </w:t>
      </w:r>
      <w:r w:rsidR="00633487" w:rsidRPr="00A276ED">
        <w:t>hotový obchvat</w:t>
      </w:r>
      <w:r w:rsidR="00633487">
        <w:t xml:space="preserve"> Krnova</w:t>
      </w:r>
      <w:r w:rsidR="00633487" w:rsidRPr="00A276ED">
        <w:t>.</w:t>
      </w:r>
    </w:p>
    <w:p w14:paraId="24D08B41" w14:textId="77777777" w:rsidR="00DA2B83" w:rsidRDefault="00DA2B83" w:rsidP="00DA2B83">
      <w:pPr>
        <w:pStyle w:val="Bntext"/>
      </w:pPr>
      <w:bookmarkStart w:id="2" w:name="_Hlk41982295"/>
      <w:r>
        <w:t>Z hlediska investorství</w:t>
      </w:r>
      <w:r w:rsidRPr="00B90B01">
        <w:t xml:space="preserve"> </w:t>
      </w:r>
      <w:r w:rsidRPr="00C40604">
        <w:rPr>
          <w:b/>
          <w:bCs/>
        </w:rPr>
        <w:t>Typ 4</w:t>
      </w:r>
      <w:r w:rsidRPr="00C40604">
        <w:t xml:space="preserve"> – výhledový záměr jiného investora.</w:t>
      </w:r>
      <w:bookmarkEnd w:id="2"/>
    </w:p>
    <w:p w14:paraId="6F7B122E" w14:textId="77777777" w:rsidR="002F650F" w:rsidRDefault="007A2F6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F75592F" w14:textId="77777777" w:rsidR="004744C1" w:rsidRDefault="00B06CCA" w:rsidP="00B06CCA">
      <w:r w:rsidRPr="00005EB7">
        <w:t xml:space="preserve">Zařazení námětu je podmíněn realizací námětu E.03, </w:t>
      </w:r>
      <w:proofErr w:type="gramStart"/>
      <w:r w:rsidRPr="00005EB7">
        <w:t>který  je</w:t>
      </w:r>
      <w:proofErr w:type="gramEnd"/>
      <w:r w:rsidRPr="00005EB7">
        <w:t xml:space="preserve"> nerealizovateln</w:t>
      </w:r>
      <w:r>
        <w:t>ý</w:t>
      </w:r>
      <w:r w:rsidRPr="00005EB7">
        <w:t xml:space="preserve"> </w:t>
      </w:r>
      <w:r w:rsidRPr="00716E39">
        <w:t>do doby výstavby západního obchvatu Krnova (předpokládané uvedení do provozu v r. 2028).</w:t>
      </w:r>
    </w:p>
    <w:p w14:paraId="33EB3E43" w14:textId="77777777" w:rsidR="0029429E" w:rsidRDefault="004744C1" w:rsidP="004744C1">
      <w:r>
        <w:t>Případná výhledová realizace schodiště, související opěrné stěny (E.03) a</w:t>
      </w:r>
      <w:r w:rsidRPr="004744C1">
        <w:t xml:space="preserve"> </w:t>
      </w:r>
      <w:r>
        <w:t>náplavky E.01) by vyžadovala zásah do nově upravené zdi</w:t>
      </w:r>
      <w:r w:rsidR="00B143BF">
        <w:t xml:space="preserve"> s konzolou v rámci PPO</w:t>
      </w:r>
      <w:r>
        <w:t xml:space="preserve">. </w:t>
      </w:r>
    </w:p>
    <w:p w14:paraId="62C0502D" w14:textId="77777777" w:rsidR="00DA2B83" w:rsidRDefault="00DA2B83" w:rsidP="00DA2B83">
      <w:r w:rsidRPr="00C40604">
        <w:t>Námět nebude zařazen do DUR může být výhledově realizován jako stavba jiného investora.</w:t>
      </w:r>
    </w:p>
    <w:p w14:paraId="06D0C543" w14:textId="77777777" w:rsidR="00B06CCA" w:rsidRDefault="00B06CCA" w:rsidP="00B06CCA">
      <w:r>
        <w:t xml:space="preserve"> </w:t>
      </w: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E3FAD" w:rsidRPr="00ED5BBD" w14:paraId="57BE7F82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29275D0" w14:textId="77777777" w:rsidR="00EE3FAD" w:rsidRPr="00ED5BBD" w:rsidRDefault="00EE3FA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E3FAD" w:rsidRPr="00ED5BBD" w14:paraId="318613D7" w14:textId="77777777" w:rsidTr="00BC25DC">
        <w:tc>
          <w:tcPr>
            <w:tcW w:w="9062" w:type="dxa"/>
            <w:hideMark/>
          </w:tcPr>
          <w:p w14:paraId="422E7AFD" w14:textId="52D9530E" w:rsidR="00EE3FAD" w:rsidRDefault="00EE3FA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E.01</w:t>
            </w:r>
          </w:p>
          <w:p w14:paraId="0C3110CF" w14:textId="77777777" w:rsidR="00EE3FAD" w:rsidRPr="00ED5BBD" w:rsidRDefault="00EE3FA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15E80F5" w14:textId="77777777" w:rsidR="00EE3FAD" w:rsidRPr="00ED5BBD" w:rsidRDefault="00EE3FA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E3FAD" w:rsidRPr="00ED5BBD" w14:paraId="36AFCA18" w14:textId="77777777" w:rsidTr="00BC25DC">
        <w:tc>
          <w:tcPr>
            <w:tcW w:w="9062" w:type="dxa"/>
            <w:shd w:val="clear" w:color="auto" w:fill="auto"/>
          </w:tcPr>
          <w:p w14:paraId="7FB3FAF7" w14:textId="77777777" w:rsidR="00EE3FAD" w:rsidRPr="00ED5BBD" w:rsidRDefault="00EE3FA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</w:tbl>
    <w:p w14:paraId="21263A2C" w14:textId="77777777" w:rsidR="00EE3FAD" w:rsidRDefault="00EE3FAD" w:rsidP="00281010">
      <w:pPr>
        <w:pStyle w:val="NadpisC"/>
        <w:rPr>
          <w:color w:val="FF0000"/>
        </w:rPr>
      </w:pPr>
    </w:p>
    <w:p w14:paraId="122C58EF" w14:textId="77777777" w:rsidR="00DA6A67" w:rsidRDefault="00DA6A67" w:rsidP="00B06CCA"/>
    <w:sectPr w:rsidR="00DA6A6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4542A" w14:textId="77777777" w:rsidR="00D41344" w:rsidRDefault="00D41344">
      <w:r>
        <w:separator/>
      </w:r>
    </w:p>
  </w:endnote>
  <w:endnote w:type="continuationSeparator" w:id="0">
    <w:p w14:paraId="512352FB" w14:textId="77777777" w:rsidR="00D41344" w:rsidRDefault="00D4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CF639F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284D54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B3B8728" w14:textId="77777777">
      <w:tc>
        <w:tcPr>
          <w:tcW w:w="4605" w:type="dxa"/>
          <w:tcBorders>
            <w:top w:val="single" w:sz="4" w:space="0" w:color="auto"/>
          </w:tcBorders>
        </w:tcPr>
        <w:p w14:paraId="6D199AC7" w14:textId="6EDD75CA" w:rsidR="00BE0FEB" w:rsidRDefault="00E53CFE">
          <w:pPr>
            <w:pStyle w:val="Zpat"/>
          </w:pPr>
          <w:fldSimple w:instr=" FILENAME  \* MERGEFORMAT ">
            <w:r w:rsidR="00EE3FAD">
              <w:rPr>
                <w:noProof/>
              </w:rPr>
              <w:t>E_02+zaver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A53C86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5BCF9C6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BEEC6" w14:textId="77777777" w:rsidR="00D41344" w:rsidRDefault="00D41344">
      <w:r>
        <w:separator/>
      </w:r>
    </w:p>
  </w:footnote>
  <w:footnote w:type="continuationSeparator" w:id="0">
    <w:p w14:paraId="39F52E2F" w14:textId="77777777" w:rsidR="00D41344" w:rsidRDefault="00D4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7CA189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D85202C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730020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50D51F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F1F0B9D" w14:textId="77777777" w:rsidR="00BE0FEB" w:rsidRDefault="007A3EF3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B0D3E1B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849A3"/>
    <w:rsid w:val="00101B48"/>
    <w:rsid w:val="001D414E"/>
    <w:rsid w:val="001D6AFC"/>
    <w:rsid w:val="001E1F3D"/>
    <w:rsid w:val="00200F14"/>
    <w:rsid w:val="00235460"/>
    <w:rsid w:val="00281010"/>
    <w:rsid w:val="0029429E"/>
    <w:rsid w:val="002F08DA"/>
    <w:rsid w:val="002F650F"/>
    <w:rsid w:val="002F7BFE"/>
    <w:rsid w:val="00347B66"/>
    <w:rsid w:val="003F5A51"/>
    <w:rsid w:val="0041723A"/>
    <w:rsid w:val="004744C1"/>
    <w:rsid w:val="004859F6"/>
    <w:rsid w:val="00493812"/>
    <w:rsid w:val="004D645D"/>
    <w:rsid w:val="0056244E"/>
    <w:rsid w:val="005875F3"/>
    <w:rsid w:val="005B07AF"/>
    <w:rsid w:val="005C35EB"/>
    <w:rsid w:val="005E182B"/>
    <w:rsid w:val="006234F9"/>
    <w:rsid w:val="00633487"/>
    <w:rsid w:val="00675CE4"/>
    <w:rsid w:val="00693F6B"/>
    <w:rsid w:val="00746FEA"/>
    <w:rsid w:val="007A2F65"/>
    <w:rsid w:val="007A3EF3"/>
    <w:rsid w:val="007A41FB"/>
    <w:rsid w:val="008B5D0D"/>
    <w:rsid w:val="008E208F"/>
    <w:rsid w:val="00947DE4"/>
    <w:rsid w:val="009B4603"/>
    <w:rsid w:val="00A34346"/>
    <w:rsid w:val="00A479F1"/>
    <w:rsid w:val="00B06CCA"/>
    <w:rsid w:val="00B143BF"/>
    <w:rsid w:val="00B50DEA"/>
    <w:rsid w:val="00B903D1"/>
    <w:rsid w:val="00BC0753"/>
    <w:rsid w:val="00BD23D3"/>
    <w:rsid w:val="00BE0FEB"/>
    <w:rsid w:val="00C94C65"/>
    <w:rsid w:val="00D41344"/>
    <w:rsid w:val="00DA2B83"/>
    <w:rsid w:val="00DA6A67"/>
    <w:rsid w:val="00DD256E"/>
    <w:rsid w:val="00E25109"/>
    <w:rsid w:val="00E46C66"/>
    <w:rsid w:val="00E53CFE"/>
    <w:rsid w:val="00E63454"/>
    <w:rsid w:val="00EC5284"/>
    <w:rsid w:val="00ED3333"/>
    <w:rsid w:val="00EE3FAD"/>
    <w:rsid w:val="00F9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40B396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6334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33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42</cp:revision>
  <cp:lastPrinted>1900-12-31T23:00:00Z</cp:lastPrinted>
  <dcterms:created xsi:type="dcterms:W3CDTF">2020-02-20T08:46:00Z</dcterms:created>
  <dcterms:modified xsi:type="dcterms:W3CDTF">2020-08-17T15:56:00Z</dcterms:modified>
</cp:coreProperties>
</file>